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37959C6D" w14:textId="4F7AE28E" w:rsidR="009E2B23" w:rsidRPr="00A62A72" w:rsidRDefault="009E2B23" w:rsidP="009E2B23">
      <w:pPr>
        <w:snapToGrid w:val="0"/>
        <w:jc w:val="center"/>
        <w:rPr>
          <w:rFonts w:ascii="Book Antiqua" w:hAnsi="Book Antiqua"/>
          <w:b/>
        </w:rPr>
      </w:pPr>
      <w:r>
        <w:rPr>
          <w:rFonts w:ascii="Book Antiqua" w:hAnsi="Book Antiqua"/>
          <w:b/>
        </w:rPr>
        <w:t xml:space="preserve">AFFIDAMENTO </w:t>
      </w:r>
      <w:bookmarkStart w:id="0" w:name="_Hlk119939817"/>
      <w:r>
        <w:rPr>
          <w:rFonts w:ascii="Book Antiqua" w:hAnsi="Book Antiqua"/>
          <w:b/>
        </w:rPr>
        <w:t>DEL SERVIZIO DI TRASPORTO CAMPIONI DAI PUNTI NASCITA REGIONALI PRESSO L’IRCCS BURLO GAROFOLO PER LO SCREENING NEONATALE DELLA FIBROSI CISTICA</w:t>
      </w:r>
      <w:bookmarkStart w:id="1" w:name="_Hlk9350663"/>
    </w:p>
    <w:bookmarkEnd w:id="0"/>
    <w:bookmarkEnd w:id="1"/>
    <w:p w14:paraId="61B120BE" w14:textId="3A464642" w:rsidR="008E0EE1" w:rsidRPr="00EC05C5" w:rsidRDefault="008E0EE1" w:rsidP="0066144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40B600E8" w14:textId="5AB4E3AC" w:rsidR="0066144F" w:rsidRPr="0066144F" w:rsidRDefault="008E0EE1" w:rsidP="0066144F">
      <w:pPr>
        <w:snapToGrid w:val="0"/>
        <w:jc w:val="both"/>
        <w:rPr>
          <w:rFonts w:ascii="Book Antiqua" w:hAnsi="Book Antiqua" w:cs="Helvetica"/>
          <w:b/>
          <w:bCs/>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9E2B23" w:rsidRPr="009E2B23">
        <w:rPr>
          <w:rFonts w:ascii="Book Antiqua" w:hAnsi="Book Antiqua" w:cs="Helvetica"/>
          <w:b/>
          <w:bCs/>
        </w:rPr>
        <w:t xml:space="preserve">AFFIDAMENTO DEL SERVIZIO DI TRASPORTO CAMPIONI DAI </w:t>
      </w:r>
      <w:r w:rsidR="009E2B23" w:rsidRPr="009E2B23">
        <w:rPr>
          <w:rFonts w:ascii="Book Antiqua" w:hAnsi="Book Antiqua" w:cs="Helvetica"/>
          <w:b/>
          <w:bCs/>
        </w:rPr>
        <w:lastRenderedPageBreak/>
        <w:t>PUNTI NASCITA REGIONALI PRESSO L’IRCCS BURLO GAROFOLO PER LO SCREENING NEONATALE DELLA FIBROSI CISTICA</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2231C73E" w:rsidR="00B850EC" w:rsidRPr="00EC05C5" w:rsidRDefault="00B850EC" w:rsidP="008E0EE1">
      <w:pPr>
        <w:rPr>
          <w:rFonts w:ascii="Book Antiqua" w:hAnsi="Book Antiqua" w:cs="Helvetica"/>
          <w:b/>
          <w:bCs/>
          <w:i/>
          <w:iCs/>
        </w:rPr>
      </w:pPr>
      <w:r w:rsidRPr="00EC05C5">
        <w:rPr>
          <w:rFonts w:ascii="Book Antiqua" w:hAnsi="Book Antiqua" w:cs="Helvetica"/>
          <w:b/>
          <w:bCs/>
          <w:i/>
          <w:iCs/>
        </w:rPr>
        <w:t>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416A1BC2" w14:textId="77777777" w:rsidR="00B81D54" w:rsidRDefault="00B81D54" w:rsidP="00B81D54">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1EB7AD75" w14:textId="77777777" w:rsidR="00B81D54" w:rsidRPr="00EC05C5" w:rsidRDefault="00B81D54" w:rsidP="00B81D54">
      <w:pPr>
        <w:rPr>
          <w:rFonts w:ascii="Book Antiqua" w:hAnsi="Book Antiqua" w:cs="Helvetica"/>
        </w:rPr>
      </w:pPr>
      <w:r>
        <w:rPr>
          <w:rFonts w:ascii="Book Antiqua" w:hAnsi="Book Antiqua"/>
        </w:rPr>
        <w:t>…………………………………………………………………………………………………………….</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63981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353791">
    <w:abstractNumId w:val="2"/>
  </w:num>
  <w:num w:numId="3" w16cid:durableId="1373001815">
    <w:abstractNumId w:val="1"/>
  </w:num>
  <w:num w:numId="4" w16cid:durableId="878476253">
    <w:abstractNumId w:val="3"/>
  </w:num>
  <w:num w:numId="5" w16cid:durableId="1425419541">
    <w:abstractNumId w:val="4"/>
  </w:num>
  <w:num w:numId="6" w16cid:durableId="1662848202">
    <w:abstractNumId w:val="5"/>
  </w:num>
  <w:num w:numId="7" w16cid:durableId="97321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6144F"/>
    <w:rsid w:val="006A1931"/>
    <w:rsid w:val="006B3412"/>
    <w:rsid w:val="006C018B"/>
    <w:rsid w:val="00762EBC"/>
    <w:rsid w:val="00765452"/>
    <w:rsid w:val="00811689"/>
    <w:rsid w:val="00841C80"/>
    <w:rsid w:val="008842EA"/>
    <w:rsid w:val="0088510F"/>
    <w:rsid w:val="008B572D"/>
    <w:rsid w:val="008D18DC"/>
    <w:rsid w:val="008E0EE1"/>
    <w:rsid w:val="00913C40"/>
    <w:rsid w:val="009E2B23"/>
    <w:rsid w:val="00A6119D"/>
    <w:rsid w:val="00AD2688"/>
    <w:rsid w:val="00B176B5"/>
    <w:rsid w:val="00B211C5"/>
    <w:rsid w:val="00B81D54"/>
    <w:rsid w:val="00B850EC"/>
    <w:rsid w:val="00C30062"/>
    <w:rsid w:val="00C736A5"/>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688</Words>
  <Characters>3927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Alessandra Villano</cp:lastModifiedBy>
  <cp:revision>8</cp:revision>
  <cp:lastPrinted>2017-10-03T07:48:00Z</cp:lastPrinted>
  <dcterms:created xsi:type="dcterms:W3CDTF">2020-09-28T13:27:00Z</dcterms:created>
  <dcterms:modified xsi:type="dcterms:W3CDTF">2022-12-23T11:29:00Z</dcterms:modified>
</cp:coreProperties>
</file>